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A295" w14:textId="77777777" w:rsidR="00E57A9D" w:rsidRDefault="00E57A9D" w:rsidP="00E57A9D">
      <w:pPr>
        <w:spacing w:before="100" w:beforeAutospacing="1"/>
        <w:ind w:right="425"/>
        <w:rPr>
          <w:sz w:val="24"/>
          <w:szCs w:val="24"/>
        </w:rPr>
      </w:pPr>
    </w:p>
    <w:p w14:paraId="5FE603D8" w14:textId="77777777" w:rsidR="00E57A9D" w:rsidRDefault="00E57A9D" w:rsidP="00E57A9D">
      <w:pPr>
        <w:pBdr>
          <w:top w:val="nil"/>
          <w:left w:val="nil"/>
          <w:bottom w:val="nil"/>
          <w:right w:val="nil"/>
          <w:between w:val="nil"/>
        </w:pBdr>
        <w:ind w:right="425"/>
        <w:jc w:val="center"/>
        <w:rPr>
          <w:b/>
          <w:color w:val="000000"/>
          <w:sz w:val="28"/>
          <w:szCs w:val="28"/>
          <w:u w:val="single"/>
        </w:rPr>
      </w:pPr>
      <w:r>
        <w:rPr>
          <w:b/>
          <w:color w:val="000000"/>
          <w:sz w:val="28"/>
          <w:szCs w:val="28"/>
          <w:u w:val="single"/>
        </w:rPr>
        <w:t xml:space="preserve">ANNEXE 1 </w:t>
      </w:r>
    </w:p>
    <w:p w14:paraId="162E6DE2" w14:textId="5824855E" w:rsidR="00E57A9D" w:rsidRDefault="00E57A9D" w:rsidP="00E57A9D">
      <w:pPr>
        <w:pBdr>
          <w:top w:val="nil"/>
          <w:left w:val="nil"/>
          <w:bottom w:val="nil"/>
          <w:right w:val="nil"/>
          <w:between w:val="nil"/>
        </w:pBdr>
        <w:ind w:right="425"/>
        <w:jc w:val="center"/>
        <w:rPr>
          <w:b/>
          <w:color w:val="000000"/>
          <w:sz w:val="28"/>
          <w:szCs w:val="28"/>
          <w:u w:val="single"/>
        </w:rPr>
      </w:pPr>
      <w:r>
        <w:rPr>
          <w:b/>
          <w:color w:val="000000"/>
          <w:sz w:val="28"/>
          <w:szCs w:val="28"/>
          <w:u w:val="single"/>
        </w:rPr>
        <w:t xml:space="preserve">Qualification pour </w:t>
      </w:r>
      <w:r>
        <w:rPr>
          <w:b/>
          <w:sz w:val="28"/>
          <w:szCs w:val="28"/>
          <w:u w:val="single"/>
        </w:rPr>
        <w:t>la phase Interdépartementale</w:t>
      </w:r>
      <w:r>
        <w:rPr>
          <w:b/>
          <w:color w:val="000000"/>
          <w:sz w:val="28"/>
          <w:szCs w:val="28"/>
          <w:u w:val="single"/>
        </w:rPr>
        <w:t xml:space="preserve"> ZID </w:t>
      </w:r>
      <w:r w:rsidR="000E613C">
        <w:rPr>
          <w:b/>
          <w:color w:val="000000"/>
          <w:sz w:val="28"/>
          <w:szCs w:val="28"/>
          <w:u w:val="single"/>
        </w:rPr>
        <w:t>NPC</w:t>
      </w:r>
      <w:r>
        <w:rPr>
          <w:b/>
          <w:color w:val="000000"/>
          <w:sz w:val="28"/>
          <w:szCs w:val="28"/>
          <w:u w:val="single"/>
        </w:rPr>
        <w:t xml:space="preserve"> ou </w:t>
      </w:r>
      <w:r w:rsidR="000E613C">
        <w:rPr>
          <w:b/>
          <w:color w:val="000000"/>
          <w:sz w:val="28"/>
          <w:szCs w:val="28"/>
          <w:u w:val="single"/>
        </w:rPr>
        <w:t>PIC</w:t>
      </w:r>
      <w:r>
        <w:rPr>
          <w:b/>
          <w:color w:val="000000"/>
          <w:sz w:val="28"/>
          <w:szCs w:val="28"/>
          <w:u w:val="single"/>
        </w:rPr>
        <w:t xml:space="preserve"> (selon le cas) du Championnat de France Jeunes</w:t>
      </w:r>
    </w:p>
    <w:p w14:paraId="0E3A269C" w14:textId="77777777" w:rsidR="00E57A9D" w:rsidRDefault="00E57A9D" w:rsidP="00E57A9D">
      <w:pPr>
        <w:pBdr>
          <w:top w:val="nil"/>
          <w:left w:val="nil"/>
          <w:bottom w:val="nil"/>
          <w:right w:val="nil"/>
          <w:between w:val="nil"/>
        </w:pBdr>
        <w:ind w:right="425"/>
        <w:rPr>
          <w:rFonts w:ascii="Calibri" w:eastAsia="Calibri" w:hAnsi="Calibri" w:cs="Calibri"/>
          <w:sz w:val="24"/>
          <w:szCs w:val="24"/>
        </w:rPr>
      </w:pPr>
    </w:p>
    <w:p w14:paraId="67E7E84A" w14:textId="77777777" w:rsidR="00E57A9D" w:rsidRDefault="00E57A9D" w:rsidP="00E57A9D">
      <w:pPr>
        <w:pBdr>
          <w:top w:val="nil"/>
          <w:left w:val="nil"/>
          <w:bottom w:val="nil"/>
          <w:right w:val="nil"/>
          <w:between w:val="nil"/>
        </w:pBdr>
        <w:shd w:val="clear" w:color="auto" w:fill="FFFFFF"/>
        <w:spacing w:after="210"/>
        <w:ind w:right="425"/>
        <w:jc w:val="both"/>
        <w:rPr>
          <w:sz w:val="24"/>
          <w:szCs w:val="24"/>
        </w:rPr>
      </w:pPr>
      <w:r>
        <w:rPr>
          <w:sz w:val="24"/>
          <w:szCs w:val="24"/>
        </w:rPr>
        <w:t xml:space="preserve">La phase Interdépartementale par ZID du Championnat de France Jeunes est ouverte à tous les joueurs ou joueuses </w:t>
      </w:r>
      <w:r>
        <w:rPr>
          <w:b/>
          <w:sz w:val="24"/>
          <w:szCs w:val="24"/>
        </w:rPr>
        <w:t>des catégories U8 à U16</w:t>
      </w:r>
      <w:r>
        <w:rPr>
          <w:sz w:val="24"/>
          <w:szCs w:val="24"/>
        </w:rPr>
        <w:t xml:space="preserve"> de la Ligue des Hauts-de-France qualifiés à l’issue des différentes phases départementales (02, 59, 60, 62, 80) du Championnat de France Jeunes. </w:t>
      </w:r>
    </w:p>
    <w:p w14:paraId="46C752DF" w14:textId="77777777" w:rsidR="00E57A9D" w:rsidRPr="007B42D8" w:rsidRDefault="00E57A9D" w:rsidP="00E57A9D">
      <w:pPr>
        <w:pBdr>
          <w:top w:val="nil"/>
          <w:left w:val="nil"/>
          <w:bottom w:val="nil"/>
          <w:right w:val="nil"/>
          <w:between w:val="nil"/>
        </w:pBdr>
        <w:shd w:val="clear" w:color="auto" w:fill="FFFFFF"/>
        <w:spacing w:after="280"/>
        <w:ind w:right="425"/>
        <w:jc w:val="both"/>
        <w:rPr>
          <w:sz w:val="24"/>
          <w:szCs w:val="24"/>
        </w:rPr>
      </w:pPr>
      <w:bookmarkStart w:id="0" w:name="_Hlk209170277"/>
      <w:r w:rsidRPr="007B42D8">
        <w:rPr>
          <w:sz w:val="24"/>
          <w:szCs w:val="24"/>
        </w:rPr>
        <w:t>Seront qualifiés tous les joueurs et toutes les joueuses qui obtiendront, au moins, la moitié des points aux phases Départementales du Championnat de France Jeunes.</w:t>
      </w:r>
    </w:p>
    <w:p w14:paraId="67C315BE" w14:textId="2B5C8088" w:rsidR="00E57A9D" w:rsidRPr="007B42D8" w:rsidRDefault="00E57A9D" w:rsidP="00E57A9D">
      <w:pPr>
        <w:pBdr>
          <w:top w:val="nil"/>
          <w:left w:val="nil"/>
          <w:bottom w:val="nil"/>
          <w:right w:val="nil"/>
          <w:between w:val="nil"/>
        </w:pBdr>
        <w:shd w:val="clear" w:color="auto" w:fill="FFFFFF"/>
        <w:spacing w:after="280"/>
        <w:ind w:right="425"/>
        <w:jc w:val="both"/>
        <w:rPr>
          <w:sz w:val="24"/>
          <w:szCs w:val="24"/>
        </w:rPr>
      </w:pPr>
      <w:r w:rsidRPr="007B42D8">
        <w:rPr>
          <w:sz w:val="24"/>
          <w:szCs w:val="24"/>
        </w:rPr>
        <w:t xml:space="preserve">Avec les minimas suivants : 5 qualifiés minimum (en mixte et en féminine) pour chaque catégorie ayant plus de 5 licences A selon la répartition par département publiée par la FFE , et 3 qualifiés minimum </w:t>
      </w:r>
      <w:r w:rsidR="00245C11" w:rsidRPr="007B42D8">
        <w:rPr>
          <w:sz w:val="24"/>
          <w:szCs w:val="24"/>
        </w:rPr>
        <w:t xml:space="preserve">pour chaque catégorie ayant </w:t>
      </w:r>
      <w:r w:rsidRPr="007B42D8">
        <w:rPr>
          <w:sz w:val="24"/>
          <w:szCs w:val="24"/>
        </w:rPr>
        <w:t>moins de 6 licences A, si l’effectif de participants le permet.</w:t>
      </w:r>
    </w:p>
    <w:bookmarkEnd w:id="0"/>
    <w:p w14:paraId="422606F8" w14:textId="16BB9D94" w:rsidR="00E57A9D" w:rsidRDefault="00E57A9D" w:rsidP="00E57A9D">
      <w:pPr>
        <w:pBdr>
          <w:top w:val="nil"/>
          <w:left w:val="nil"/>
          <w:bottom w:val="nil"/>
          <w:right w:val="nil"/>
          <w:between w:val="nil"/>
        </w:pBdr>
        <w:shd w:val="clear" w:color="auto" w:fill="FFFFFF"/>
        <w:spacing w:after="210"/>
        <w:ind w:right="425"/>
        <w:jc w:val="both"/>
        <w:rPr>
          <w:sz w:val="24"/>
          <w:szCs w:val="24"/>
        </w:rPr>
      </w:pPr>
      <w:r>
        <w:rPr>
          <w:sz w:val="24"/>
          <w:szCs w:val="24"/>
        </w:rPr>
        <w:t xml:space="preserve">Chaque tournoi par catégorie d’âge, doit regrouper les catégories mixte et féminine. </w:t>
      </w:r>
    </w:p>
    <w:p w14:paraId="47E635FB" w14:textId="4B8AEAB0" w:rsidR="00E57A9D" w:rsidRDefault="00E57A9D" w:rsidP="00E57A9D">
      <w:pPr>
        <w:pBdr>
          <w:top w:val="nil"/>
          <w:left w:val="nil"/>
          <w:bottom w:val="nil"/>
          <w:right w:val="nil"/>
          <w:between w:val="nil"/>
        </w:pBdr>
        <w:shd w:val="clear" w:color="auto" w:fill="FFFFFF"/>
        <w:spacing w:after="210"/>
        <w:ind w:right="425"/>
        <w:jc w:val="both"/>
        <w:rPr>
          <w:sz w:val="24"/>
          <w:szCs w:val="24"/>
        </w:rPr>
      </w:pPr>
      <w:r w:rsidRPr="00E76B37">
        <w:rPr>
          <w:sz w:val="24"/>
          <w:szCs w:val="24"/>
        </w:rPr>
        <w:t>A l’issue d</w:t>
      </w:r>
      <w:r>
        <w:rPr>
          <w:sz w:val="24"/>
          <w:szCs w:val="24"/>
        </w:rPr>
        <w:t>e la phase départementale</w:t>
      </w:r>
      <w:r w:rsidRPr="00E76B37">
        <w:rPr>
          <w:sz w:val="24"/>
          <w:szCs w:val="24"/>
        </w:rPr>
        <w:t>, deux classements sont</w:t>
      </w:r>
      <w:r w:rsidR="007B42D8">
        <w:rPr>
          <w:sz w:val="24"/>
          <w:szCs w:val="24"/>
        </w:rPr>
        <w:t xml:space="preserve"> </w:t>
      </w:r>
      <w:r w:rsidRPr="00E76B37">
        <w:rPr>
          <w:sz w:val="24"/>
          <w:szCs w:val="24"/>
        </w:rPr>
        <w:t xml:space="preserve">établis dans chaque catégorie, un pour le classement général mixte et un autre pour le classement féminin. </w:t>
      </w:r>
      <w:r>
        <w:rPr>
          <w:sz w:val="24"/>
          <w:szCs w:val="24"/>
          <w:highlight w:val="white"/>
        </w:rPr>
        <w:t>.</w:t>
      </w:r>
      <w:r>
        <w:rPr>
          <w:color w:val="000000"/>
          <w:sz w:val="24"/>
          <w:szCs w:val="24"/>
        </w:rPr>
        <w:t xml:space="preserve"> </w:t>
      </w:r>
      <w:r>
        <w:rPr>
          <w:b/>
          <w:color w:val="000000"/>
          <w:sz w:val="24"/>
          <w:szCs w:val="24"/>
          <w:u w:val="single"/>
        </w:rPr>
        <w:t>Les joueuses peuvent cumuler les titres de Champion</w:t>
      </w:r>
      <w:r w:rsidR="007F7D08">
        <w:rPr>
          <w:b/>
          <w:color w:val="000000"/>
          <w:sz w:val="24"/>
          <w:szCs w:val="24"/>
          <w:u w:val="single"/>
        </w:rPr>
        <w:t>ne</w:t>
      </w:r>
      <w:r>
        <w:rPr>
          <w:b/>
          <w:color w:val="000000"/>
          <w:sz w:val="24"/>
          <w:szCs w:val="24"/>
          <w:u w:val="single"/>
        </w:rPr>
        <w:t xml:space="preserve"> , Vice-champion</w:t>
      </w:r>
      <w:r w:rsidR="007F7D08">
        <w:rPr>
          <w:b/>
          <w:color w:val="000000"/>
          <w:sz w:val="24"/>
          <w:szCs w:val="24"/>
          <w:u w:val="single"/>
        </w:rPr>
        <w:t>ne</w:t>
      </w:r>
      <w:r>
        <w:rPr>
          <w:b/>
          <w:color w:val="000000"/>
          <w:sz w:val="24"/>
          <w:szCs w:val="24"/>
          <w:u w:val="single"/>
        </w:rPr>
        <w:t xml:space="preserve"> mixte et Championne, Vice-championne féminine</w:t>
      </w:r>
      <w:r>
        <w:rPr>
          <w:sz w:val="24"/>
          <w:szCs w:val="24"/>
        </w:rPr>
        <w:t xml:space="preserve"> </w:t>
      </w:r>
    </w:p>
    <w:p w14:paraId="65B1A883" w14:textId="77777777" w:rsidR="00E57A9D" w:rsidRDefault="00E57A9D" w:rsidP="00E57A9D">
      <w:pPr>
        <w:pBdr>
          <w:top w:val="nil"/>
          <w:left w:val="nil"/>
          <w:bottom w:val="nil"/>
          <w:right w:val="nil"/>
          <w:between w:val="nil"/>
        </w:pBdr>
        <w:shd w:val="clear" w:color="auto" w:fill="FFFFFF"/>
        <w:spacing w:after="210"/>
        <w:ind w:right="425"/>
        <w:jc w:val="both"/>
        <w:rPr>
          <w:sz w:val="24"/>
          <w:szCs w:val="24"/>
        </w:rPr>
      </w:pPr>
      <w:r>
        <w:rPr>
          <w:sz w:val="24"/>
          <w:szCs w:val="24"/>
        </w:rPr>
        <w:t>À l’issue des qualifications interdépartementales, en cas de qualification en catégorie mixte et en catégorie féminine, les joueuses doivent informer la Ligue de leur choix pour le tournoi national. (article 2.4).</w:t>
      </w:r>
    </w:p>
    <w:p w14:paraId="6B9A8A9F" w14:textId="77777777" w:rsidR="00E57A9D" w:rsidRDefault="00E57A9D" w:rsidP="00E57A9D">
      <w:pPr>
        <w:pBdr>
          <w:top w:val="nil"/>
          <w:left w:val="nil"/>
          <w:bottom w:val="nil"/>
          <w:right w:val="nil"/>
          <w:between w:val="nil"/>
        </w:pBdr>
        <w:shd w:val="clear" w:color="auto" w:fill="FFFFFF"/>
        <w:spacing w:after="210"/>
        <w:ind w:right="425"/>
        <w:jc w:val="both"/>
        <w:rPr>
          <w:sz w:val="24"/>
          <w:szCs w:val="24"/>
        </w:rPr>
      </w:pPr>
      <w:r>
        <w:rPr>
          <w:sz w:val="24"/>
          <w:szCs w:val="24"/>
        </w:rPr>
        <w:t xml:space="preserve">La phase Interdépartementale par ZID du Championnat de France Jeunes est ouverte à tous les joueurs et joueuses </w:t>
      </w:r>
      <w:r>
        <w:rPr>
          <w:b/>
          <w:sz w:val="24"/>
          <w:szCs w:val="24"/>
        </w:rPr>
        <w:t>des catégories U18 et U20</w:t>
      </w:r>
      <w:r>
        <w:rPr>
          <w:sz w:val="24"/>
          <w:szCs w:val="24"/>
        </w:rPr>
        <w:t xml:space="preserve"> ainsi qu’aux joueurs et joueuses qualifié(e)s d’office au Championnat de France, qu’ils ou elles aient ou non disputé la phase départementale (02, 59, 60, 62, 80) du Championnat de France Jeunes. </w:t>
      </w:r>
    </w:p>
    <w:p w14:paraId="22C4D838" w14:textId="1E1C188E" w:rsidR="00E57A9D" w:rsidRPr="007B42D8" w:rsidRDefault="00E57A9D" w:rsidP="00E57A9D">
      <w:pPr>
        <w:pBdr>
          <w:top w:val="nil"/>
          <w:left w:val="nil"/>
          <w:bottom w:val="nil"/>
          <w:right w:val="nil"/>
          <w:between w:val="nil"/>
        </w:pBdr>
        <w:shd w:val="clear" w:color="auto" w:fill="FFFFFF"/>
        <w:spacing w:after="210"/>
        <w:ind w:right="425"/>
        <w:jc w:val="both"/>
        <w:rPr>
          <w:color w:val="0033CC"/>
          <w:sz w:val="24"/>
          <w:szCs w:val="24"/>
        </w:rPr>
      </w:pPr>
      <w:r>
        <w:rPr>
          <w:sz w:val="24"/>
          <w:szCs w:val="24"/>
        </w:rPr>
        <w:t>Les Champions et Championnes de Ligue par Zid de la saison 202</w:t>
      </w:r>
      <w:r w:rsidR="007B42D8">
        <w:rPr>
          <w:sz w:val="24"/>
          <w:szCs w:val="24"/>
        </w:rPr>
        <w:t>5</w:t>
      </w:r>
      <w:r>
        <w:rPr>
          <w:sz w:val="24"/>
          <w:szCs w:val="24"/>
        </w:rPr>
        <w:t>-202</w:t>
      </w:r>
      <w:r w:rsidR="007B42D8">
        <w:rPr>
          <w:sz w:val="24"/>
          <w:szCs w:val="24"/>
        </w:rPr>
        <w:t>6</w:t>
      </w:r>
      <w:r>
        <w:rPr>
          <w:sz w:val="24"/>
          <w:szCs w:val="24"/>
        </w:rPr>
        <w:t xml:space="preserve"> sont qualifiés d’office à la phase Interdépartementale par ZID du Championnat de France Jeunes de la saison en cours, </w:t>
      </w:r>
      <w:r w:rsidR="007B42D8" w:rsidRPr="007B42D8">
        <w:rPr>
          <w:color w:val="0033CC"/>
          <w:sz w:val="24"/>
          <w:szCs w:val="24"/>
        </w:rPr>
        <w:t>même s’ils ou elles changent de catégorie pour cette saison</w:t>
      </w:r>
      <w:r w:rsidRPr="007B42D8">
        <w:rPr>
          <w:color w:val="0033CC"/>
          <w:sz w:val="24"/>
          <w:szCs w:val="24"/>
        </w:rPr>
        <w:t>.</w:t>
      </w:r>
    </w:p>
    <w:p w14:paraId="74A7A9E4" w14:textId="4DD60A31" w:rsidR="00E57A9D" w:rsidRPr="007B42D8" w:rsidRDefault="00E57A9D" w:rsidP="00E57A9D">
      <w:pPr>
        <w:pBdr>
          <w:top w:val="nil"/>
          <w:left w:val="nil"/>
          <w:bottom w:val="nil"/>
          <w:right w:val="nil"/>
          <w:between w:val="nil"/>
        </w:pBdr>
        <w:shd w:val="clear" w:color="auto" w:fill="FFFFFF"/>
        <w:spacing w:after="210"/>
        <w:ind w:right="425"/>
        <w:jc w:val="both"/>
        <w:rPr>
          <w:color w:val="0070C0"/>
          <w:sz w:val="24"/>
          <w:szCs w:val="24"/>
        </w:rPr>
      </w:pPr>
      <w:r>
        <w:rPr>
          <w:sz w:val="24"/>
          <w:szCs w:val="24"/>
        </w:rPr>
        <w:t>Les inscriptions sont transmises par l’intermédiaire de chaque club selon les indications du formulaire d’inscription</w:t>
      </w:r>
      <w:r w:rsidR="007B42D8">
        <w:rPr>
          <w:sz w:val="24"/>
          <w:szCs w:val="24"/>
        </w:rPr>
        <w:t xml:space="preserve"> </w:t>
      </w:r>
      <w:r w:rsidR="007B42D8" w:rsidRPr="007B42D8">
        <w:rPr>
          <w:color w:val="0033CC"/>
          <w:sz w:val="24"/>
          <w:szCs w:val="24"/>
        </w:rPr>
        <w:t>fichier numérique ou formulaire en ligne.</w:t>
      </w:r>
    </w:p>
    <w:p w14:paraId="49E284C8" w14:textId="0A70F866" w:rsidR="007D5B4E" w:rsidRPr="00E57A9D" w:rsidRDefault="00E57A9D" w:rsidP="00E57A9D">
      <w:pPr>
        <w:spacing w:before="100" w:beforeAutospacing="1"/>
        <w:ind w:right="425"/>
        <w:rPr>
          <w:sz w:val="24"/>
          <w:szCs w:val="24"/>
        </w:rPr>
      </w:pPr>
      <w:r>
        <w:rPr>
          <w:sz w:val="24"/>
          <w:szCs w:val="24"/>
        </w:rPr>
        <w:t xml:space="preserve">La phase interdépartementale par ZID du Championnat de France Jeunes se jouera du </w:t>
      </w:r>
      <w:r w:rsidR="007B42D8">
        <w:rPr>
          <w:sz w:val="24"/>
          <w:szCs w:val="24"/>
        </w:rPr>
        <w:t>19</w:t>
      </w:r>
      <w:r>
        <w:rPr>
          <w:sz w:val="24"/>
          <w:szCs w:val="24"/>
        </w:rPr>
        <w:t xml:space="preserve"> au </w:t>
      </w:r>
      <w:r w:rsidR="007B42D8">
        <w:rPr>
          <w:sz w:val="24"/>
          <w:szCs w:val="24"/>
        </w:rPr>
        <w:t>21</w:t>
      </w:r>
      <w:r>
        <w:rPr>
          <w:sz w:val="24"/>
          <w:szCs w:val="24"/>
        </w:rPr>
        <w:t xml:space="preserve"> décembre 202</w:t>
      </w:r>
      <w:r w:rsidR="007B42D8">
        <w:rPr>
          <w:sz w:val="24"/>
          <w:szCs w:val="24"/>
        </w:rPr>
        <w:t>6</w:t>
      </w:r>
      <w:r>
        <w:rPr>
          <w:sz w:val="24"/>
          <w:szCs w:val="24"/>
        </w:rPr>
        <w:t>.</w:t>
      </w:r>
    </w:p>
    <w:sectPr w:rsidR="007D5B4E" w:rsidRPr="00E57A9D" w:rsidSect="00B13862">
      <w:headerReference w:type="even" r:id="rId6"/>
      <w:headerReference w:type="default" r:id="rId7"/>
      <w:footerReference w:type="even" r:id="rId8"/>
      <w:footerReference w:type="default" r:id="rId9"/>
      <w:headerReference w:type="first" r:id="rId10"/>
      <w:footerReference w:type="first" r:id="rId11"/>
      <w:pgSz w:w="11906" w:h="16838" w:code="9"/>
      <w:pgMar w:top="1418" w:right="424" w:bottom="1134"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222C3" w14:textId="77777777" w:rsidR="00033D56" w:rsidRDefault="00033D56" w:rsidP="0085564C">
      <w:r>
        <w:separator/>
      </w:r>
    </w:p>
  </w:endnote>
  <w:endnote w:type="continuationSeparator" w:id="0">
    <w:p w14:paraId="68691FD9" w14:textId="77777777" w:rsidR="00033D56" w:rsidRDefault="00033D56" w:rsidP="0085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31CCF" w14:textId="77777777" w:rsidR="000D5DB5" w:rsidRDefault="000D5DB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6490F" w14:textId="77777777" w:rsidR="00AE5600" w:rsidRDefault="000547E1" w:rsidP="00AE5600">
    <w:pPr>
      <w:pStyle w:val="Pieddepage"/>
      <w:ind w:left="-1134"/>
    </w:pPr>
    <w:r>
      <w:rPr>
        <w:noProof/>
        <w:lang w:eastAsia="fr-FR"/>
      </w:rPr>
      <w:drawing>
        <wp:anchor distT="0" distB="0" distL="114300" distR="114300" simplePos="0" relativeHeight="251662336" behindDoc="1" locked="0" layoutInCell="1" allowOverlap="1" wp14:anchorId="57ED4ADC" wp14:editId="455DAE5E">
          <wp:simplePos x="0" y="0"/>
          <wp:positionH relativeFrom="margin">
            <wp:posOffset>3575685</wp:posOffset>
          </wp:positionH>
          <wp:positionV relativeFrom="paragraph">
            <wp:posOffset>-495935</wp:posOffset>
          </wp:positionV>
          <wp:extent cx="3067050" cy="577215"/>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d_de_page_Ligue_Comite.jpg"/>
                  <pic:cNvPicPr/>
                </pic:nvPicPr>
                <pic:blipFill rotWithShape="1">
                  <a:blip r:embed="rId1" cstate="print">
                    <a:extLst>
                      <a:ext uri="{28A0092B-C50C-407E-A947-70E740481C1C}">
                        <a14:useLocalDpi xmlns:a14="http://schemas.microsoft.com/office/drawing/2010/main" val="0"/>
                      </a:ext>
                    </a:extLst>
                  </a:blip>
                  <a:srcRect l="48588" r="4979"/>
                  <a:stretch/>
                </pic:blipFill>
                <pic:spPr bwMode="auto">
                  <a:xfrm>
                    <a:off x="0" y="0"/>
                    <a:ext cx="3067050" cy="577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F544A">
      <w:rPr>
        <w:noProof/>
      </w:rPr>
      <w:drawing>
        <wp:anchor distT="0" distB="0" distL="114300" distR="114300" simplePos="0" relativeHeight="251660288" behindDoc="0" locked="0" layoutInCell="1" allowOverlap="1" wp14:anchorId="35F71AD3" wp14:editId="63CCDFDA">
          <wp:simplePos x="0" y="0"/>
          <wp:positionH relativeFrom="page">
            <wp:posOffset>219075</wp:posOffset>
          </wp:positionH>
          <wp:positionV relativeFrom="paragraph">
            <wp:posOffset>-438150</wp:posOffset>
          </wp:positionV>
          <wp:extent cx="4038600" cy="495697"/>
          <wp:effectExtent l="0" t="0" r="0" b="0"/>
          <wp:wrapNone/>
          <wp:docPr id="2456275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27589" name=""/>
                  <pic:cNvPicPr/>
                </pic:nvPicPr>
                <pic:blipFill>
                  <a:blip r:embed="rId2">
                    <a:extLst>
                      <a:ext uri="{28A0092B-C50C-407E-A947-70E740481C1C}">
                        <a14:useLocalDpi xmlns:a14="http://schemas.microsoft.com/office/drawing/2010/main" val="0"/>
                      </a:ext>
                    </a:extLst>
                  </a:blip>
                  <a:stretch>
                    <a:fillRect/>
                  </a:stretch>
                </pic:blipFill>
                <pic:spPr>
                  <a:xfrm>
                    <a:off x="0" y="0"/>
                    <a:ext cx="4038600" cy="495697"/>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71DD" w14:textId="77777777" w:rsidR="000D5DB5" w:rsidRDefault="000D5DB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0672B" w14:textId="77777777" w:rsidR="00033D56" w:rsidRDefault="00033D56" w:rsidP="0085564C">
      <w:r>
        <w:separator/>
      </w:r>
    </w:p>
  </w:footnote>
  <w:footnote w:type="continuationSeparator" w:id="0">
    <w:p w14:paraId="5D9A2E93" w14:textId="77777777" w:rsidR="00033D56" w:rsidRDefault="00033D56" w:rsidP="00855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959F" w14:textId="77777777" w:rsidR="000D5DB5" w:rsidRDefault="000D5DB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CE4B" w14:textId="77777777" w:rsidR="0085564C" w:rsidRDefault="00B13862" w:rsidP="0085564C">
    <w:pPr>
      <w:pStyle w:val="En-tte"/>
      <w:tabs>
        <w:tab w:val="clear" w:pos="9072"/>
        <w:tab w:val="right" w:pos="10773"/>
      </w:tabs>
      <w:ind w:left="-1417" w:right="-1134"/>
    </w:pPr>
    <w:r>
      <w:rPr>
        <w:noProof/>
        <w:lang w:eastAsia="fr-FR"/>
      </w:rPr>
      <w:drawing>
        <wp:anchor distT="0" distB="0" distL="114300" distR="114300" simplePos="0" relativeHeight="251659264" behindDoc="0" locked="0" layoutInCell="1" allowOverlap="1" wp14:anchorId="2306D4DF" wp14:editId="58213D9C">
          <wp:simplePos x="0" y="0"/>
          <wp:positionH relativeFrom="column">
            <wp:posOffset>52070</wp:posOffset>
          </wp:positionH>
          <wp:positionV relativeFrom="paragraph">
            <wp:posOffset>52070</wp:posOffset>
          </wp:positionV>
          <wp:extent cx="1009650" cy="100965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57216" behindDoc="0" locked="0" layoutInCell="1" allowOverlap="1" wp14:anchorId="0E457845" wp14:editId="1A23A671">
              <wp:simplePos x="0" y="0"/>
              <wp:positionH relativeFrom="column">
                <wp:posOffset>2518410</wp:posOffset>
              </wp:positionH>
              <wp:positionV relativeFrom="paragraph">
                <wp:posOffset>328295</wp:posOffset>
              </wp:positionV>
              <wp:extent cx="4076700" cy="352425"/>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4076700" cy="35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B487CF" w14:textId="77777777" w:rsidR="00AE5600" w:rsidRPr="00B13862" w:rsidRDefault="00B13862">
                          <w:pPr>
                            <w:rPr>
                              <w:rFonts w:ascii="Arial" w:hAnsi="Arial" w:cs="Arial"/>
                              <w:b/>
                              <w:bCs/>
                              <w:sz w:val="28"/>
                              <w:szCs w:val="28"/>
                            </w:rPr>
                          </w:pPr>
                          <w:r w:rsidRPr="00B13862">
                            <w:rPr>
                              <w:rFonts w:ascii="Arial" w:hAnsi="Arial" w:cs="Arial"/>
                              <w:b/>
                              <w:bCs/>
                              <w:sz w:val="28"/>
                              <w:szCs w:val="28"/>
                            </w:rPr>
                            <w:t>LIGUE HAUTS-DE-F</w:t>
                          </w:r>
                          <w:r>
                            <w:rPr>
                              <w:rFonts w:ascii="Arial" w:hAnsi="Arial" w:cs="Arial"/>
                              <w:b/>
                              <w:bCs/>
                              <w:sz w:val="28"/>
                              <w:szCs w:val="28"/>
                            </w:rPr>
                            <w:t>RANCE</w:t>
                          </w:r>
                          <w:r w:rsidRPr="00B13862">
                            <w:rPr>
                              <w:rFonts w:ascii="Arial" w:hAnsi="Arial" w:cs="Arial"/>
                              <w:b/>
                              <w:bCs/>
                              <w:sz w:val="28"/>
                              <w:szCs w:val="28"/>
                            </w:rPr>
                            <w:t xml:space="preserve"> DES ECHECS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E457845" id="_x0000_t202" coordsize="21600,21600" o:spt="202" path="m,l,21600r21600,l21600,xe">
              <v:stroke joinstyle="miter"/>
              <v:path gradientshapeok="t" o:connecttype="rect"/>
            </v:shapetype>
            <v:shape id="Zone de texte 4" o:spid="_x0000_s1026" type="#_x0000_t202" style="position:absolute;left:0;text-align:left;margin-left:198.3pt;margin-top:25.85pt;width:321pt;height:27.7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" filled="f" stroked="f" strokeweight=".5pt">
              <v:textbox>
                <w:txbxContent>
                  <w:p w14:paraId="45B487CF" w14:textId="77777777" w:rsidR="00AE5600" w:rsidRPr="00B13862" w:rsidRDefault="00B13862">
                    <w:pPr>
                      <w:rPr>
                        <w:rFonts w:ascii="Arial" w:hAnsi="Arial" w:cs="Arial"/>
                        <w:b/>
                        <w:bCs/>
                        <w:sz w:val="28"/>
                        <w:szCs w:val="28"/>
                      </w:rPr>
                    </w:pPr>
                    <w:r w:rsidRPr="00B13862">
                      <w:rPr>
                        <w:rFonts w:ascii="Arial" w:hAnsi="Arial" w:cs="Arial"/>
                        <w:b/>
                        <w:bCs/>
                        <w:sz w:val="28"/>
                        <w:szCs w:val="28"/>
                      </w:rPr>
                      <w:t>LIGUE HAUTS-DE-F</w:t>
                    </w:r>
                    <w:r>
                      <w:rPr>
                        <w:rFonts w:ascii="Arial" w:hAnsi="Arial" w:cs="Arial"/>
                        <w:b/>
                        <w:bCs/>
                        <w:sz w:val="28"/>
                        <w:szCs w:val="28"/>
                      </w:rPr>
                      <w:t>RANCE</w:t>
                    </w:r>
                    <w:r w:rsidRPr="00B13862">
                      <w:rPr>
                        <w:rFonts w:ascii="Arial" w:hAnsi="Arial" w:cs="Arial"/>
                        <w:b/>
                        <w:bCs/>
                        <w:sz w:val="28"/>
                        <w:szCs w:val="28"/>
                      </w:rPr>
                      <w:t xml:space="preserve"> DES ECHECS</w:t>
                    </w:r>
                  </w:p>
                </w:txbxContent>
              </v:textbox>
            </v:shape>
          </w:pict>
        </mc:Fallback>
      </mc:AlternateContent>
    </w:r>
    <w:r w:rsidR="0085564C">
      <w:rPr>
        <w:noProof/>
        <w:lang w:eastAsia="fr-FR"/>
      </w:rPr>
      <w:drawing>
        <wp:inline distT="0" distB="0" distL="0" distR="0" wp14:anchorId="64B4F971" wp14:editId="0DD24D54">
          <wp:extent cx="9046800" cy="889200"/>
          <wp:effectExtent l="0" t="0" r="2540"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tete_Ligue_Comit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46800" cy="889200"/>
                  </a:xfrm>
                  <a:prstGeom prst="rect">
                    <a:avLst/>
                  </a:prstGeom>
                </pic:spPr>
              </pic:pic>
            </a:graphicData>
          </a:graphic>
        </wp:inline>
      </w:drawing>
    </w:r>
  </w:p>
  <w:p w14:paraId="6F081086" w14:textId="77777777" w:rsidR="00B13862" w:rsidRPr="00B13862" w:rsidRDefault="00B13862" w:rsidP="00B13862">
    <w:pPr>
      <w:pStyle w:val="Pieddepage"/>
      <w:rPr>
        <w:b/>
        <w:bCs/>
      </w:rPr>
    </w:pPr>
    <w:r>
      <w:rPr>
        <w:rFonts w:ascii="Avenir Roman" w:hAnsi="Avenir Roman"/>
      </w:rPr>
      <w:t xml:space="preserve">                                            Siège social : </w:t>
    </w:r>
    <w:r w:rsidR="0046354F">
      <w:rPr>
        <w:rFonts w:ascii="Avenir Roman" w:hAnsi="Avenir Roman"/>
      </w:rPr>
      <w:t>52, rue de Soubise 59140 Dunkerque</w:t>
    </w:r>
    <w:r>
      <w:rPr>
        <w:rFonts w:ascii="Avenir Roman" w:hAnsi="Avenir Roman"/>
      </w:rPr>
      <w:t xml:space="preserve"> </w:t>
    </w:r>
    <w:r>
      <w:rPr>
        <w:rFonts w:ascii="Avenir Roman" w:hAnsi="Avenir Roman"/>
      </w:rPr>
      <w:tab/>
      <w:t xml:space="preserve">                 </w:t>
    </w:r>
    <w:hyperlink r:id="rId3" w:history="1">
      <w:r w:rsidRPr="00796F5F">
        <w:rPr>
          <w:rStyle w:val="Lienhypertexte"/>
          <w:rFonts w:ascii="Avenir Roman" w:hAnsi="Avenir Roman"/>
        </w:rPr>
        <w:t>http://ehdf.fr</w:t>
      </w:r>
    </w:hyperlink>
    <w:r>
      <w:rPr>
        <w:rFonts w:ascii="Avenir Roman" w:hAnsi="Avenir Roman"/>
      </w:rPr>
      <w:br/>
      <w:t xml:space="preserve">                                             N° déclaration Sous-préfecture : </w:t>
    </w:r>
    <w:r w:rsidRPr="00F26E65">
      <w:rPr>
        <w:rFonts w:ascii="Avenir Roman" w:hAnsi="Avenir Roman"/>
        <w:b/>
        <w:bCs/>
      </w:rPr>
      <w:t>W594007804</w:t>
    </w:r>
    <w:r>
      <w:rPr>
        <w:rFonts w:ascii="Avenir Roman" w:hAnsi="Avenir Roman"/>
      </w:rPr>
      <w:tab/>
      <w:t xml:space="preserve">             Siret : </w:t>
    </w:r>
    <w:r w:rsidRPr="00B13862">
      <w:rPr>
        <w:rFonts w:ascii="Avenir Roman" w:hAnsi="Avenir Roman"/>
        <w:b/>
        <w:bCs/>
      </w:rPr>
      <w:t>822 874 970 000</w:t>
    </w:r>
    <w:r w:rsidR="000D5DB5">
      <w:rPr>
        <w:rFonts w:ascii="Avenir Roman" w:hAnsi="Avenir Roman"/>
        <w:b/>
        <w:bCs/>
      </w:rPr>
      <w:t>38</w:t>
    </w:r>
  </w:p>
  <w:p w14:paraId="236ED97F" w14:textId="77777777" w:rsidR="0085564C" w:rsidRDefault="0085564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5CE39" w14:textId="77777777" w:rsidR="000D5DB5" w:rsidRDefault="000D5DB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A9D"/>
    <w:rsid w:val="00033D56"/>
    <w:rsid w:val="000547E1"/>
    <w:rsid w:val="00090CE2"/>
    <w:rsid w:val="000D5DB5"/>
    <w:rsid w:val="000E613C"/>
    <w:rsid w:val="00245C11"/>
    <w:rsid w:val="00246E67"/>
    <w:rsid w:val="002E3CC6"/>
    <w:rsid w:val="00347678"/>
    <w:rsid w:val="0046354F"/>
    <w:rsid w:val="004C03ED"/>
    <w:rsid w:val="005C6D8F"/>
    <w:rsid w:val="007123F4"/>
    <w:rsid w:val="007B42D8"/>
    <w:rsid w:val="007D5B4E"/>
    <w:rsid w:val="007F7D08"/>
    <w:rsid w:val="0085564C"/>
    <w:rsid w:val="00961764"/>
    <w:rsid w:val="009A03E9"/>
    <w:rsid w:val="00AB1966"/>
    <w:rsid w:val="00AB2320"/>
    <w:rsid w:val="00AB5FBD"/>
    <w:rsid w:val="00AE5600"/>
    <w:rsid w:val="00B13862"/>
    <w:rsid w:val="00B832A6"/>
    <w:rsid w:val="00BA127A"/>
    <w:rsid w:val="00BA3E4F"/>
    <w:rsid w:val="00BA56F3"/>
    <w:rsid w:val="00BB60F0"/>
    <w:rsid w:val="00BD1D42"/>
    <w:rsid w:val="00C04000"/>
    <w:rsid w:val="00C15DA2"/>
    <w:rsid w:val="00C9705B"/>
    <w:rsid w:val="00D23124"/>
    <w:rsid w:val="00D56B3A"/>
    <w:rsid w:val="00E57A9D"/>
    <w:rsid w:val="00E75236"/>
    <w:rsid w:val="00EA5BEC"/>
    <w:rsid w:val="00EC0B89"/>
    <w:rsid w:val="00F20621"/>
    <w:rsid w:val="00F26E65"/>
    <w:rsid w:val="00FC723D"/>
    <w:rsid w:val="00FF54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76F0"/>
  <w15:docId w15:val="{E4774C0C-832A-4A57-A366-D1E123FFF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A9D"/>
    <w:pPr>
      <w:spacing w:after="0" w:line="240" w:lineRule="auto"/>
    </w:pPr>
    <w:rPr>
      <w:rFonts w:ascii="Times New Roman" w:eastAsia="Times New Roman" w:hAnsi="Times New Roman" w:cs="Times New Roman"/>
      <w:sz w:val="20"/>
      <w:szCs w:val="20"/>
      <w:lang w:val="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5564C"/>
    <w:pPr>
      <w:tabs>
        <w:tab w:val="center" w:pos="4536"/>
        <w:tab w:val="right" w:pos="9072"/>
      </w:tabs>
    </w:pPr>
    <w:rPr>
      <w:rFonts w:asciiTheme="minorHAnsi" w:eastAsiaTheme="minorHAnsi" w:hAnsiTheme="minorHAnsi" w:cstheme="minorBidi"/>
      <w:sz w:val="22"/>
      <w:szCs w:val="22"/>
      <w:lang w:val="fr-FR" w:eastAsia="en-US"/>
    </w:rPr>
  </w:style>
  <w:style w:type="character" w:customStyle="1" w:styleId="En-tteCar">
    <w:name w:val="En-tête Car"/>
    <w:basedOn w:val="Policepardfaut"/>
    <w:link w:val="En-tte"/>
    <w:uiPriority w:val="99"/>
    <w:rsid w:val="0085564C"/>
  </w:style>
  <w:style w:type="paragraph" w:styleId="Pieddepage">
    <w:name w:val="footer"/>
    <w:basedOn w:val="Normal"/>
    <w:link w:val="PieddepageCar"/>
    <w:unhideWhenUsed/>
    <w:rsid w:val="0085564C"/>
    <w:pPr>
      <w:tabs>
        <w:tab w:val="center" w:pos="4536"/>
        <w:tab w:val="right" w:pos="9072"/>
      </w:tabs>
    </w:pPr>
    <w:rPr>
      <w:rFonts w:asciiTheme="minorHAnsi" w:eastAsiaTheme="minorHAnsi" w:hAnsiTheme="minorHAnsi" w:cstheme="minorBidi"/>
      <w:sz w:val="22"/>
      <w:szCs w:val="22"/>
      <w:lang w:val="fr-FR" w:eastAsia="en-US"/>
    </w:rPr>
  </w:style>
  <w:style w:type="character" w:customStyle="1" w:styleId="PieddepageCar">
    <w:name w:val="Pied de page Car"/>
    <w:basedOn w:val="Policepardfaut"/>
    <w:link w:val="Pieddepage"/>
    <w:uiPriority w:val="99"/>
    <w:rsid w:val="0085564C"/>
  </w:style>
  <w:style w:type="paragraph" w:styleId="Textedebulles">
    <w:name w:val="Balloon Text"/>
    <w:basedOn w:val="Normal"/>
    <w:link w:val="TextedebullesCar"/>
    <w:uiPriority w:val="99"/>
    <w:semiHidden/>
    <w:unhideWhenUsed/>
    <w:rsid w:val="0085564C"/>
    <w:rPr>
      <w:rFonts w:ascii="Tahoma" w:hAnsi="Tahoma" w:cs="Tahoma"/>
      <w:sz w:val="16"/>
      <w:szCs w:val="16"/>
    </w:rPr>
  </w:style>
  <w:style w:type="character" w:customStyle="1" w:styleId="TextedebullesCar">
    <w:name w:val="Texte de bulles Car"/>
    <w:basedOn w:val="Policepardfaut"/>
    <w:link w:val="Textedebulles"/>
    <w:uiPriority w:val="99"/>
    <w:semiHidden/>
    <w:rsid w:val="0085564C"/>
    <w:rPr>
      <w:rFonts w:ascii="Tahoma" w:hAnsi="Tahoma" w:cs="Tahoma"/>
      <w:sz w:val="16"/>
      <w:szCs w:val="16"/>
    </w:rPr>
  </w:style>
  <w:style w:type="character" w:styleId="Lienhypertexte">
    <w:name w:val="Hyperlink"/>
    <w:rsid w:val="00B13862"/>
    <w:rPr>
      <w:color w:val="0563C1"/>
      <w:u w:val="single"/>
    </w:rPr>
  </w:style>
  <w:style w:type="character" w:styleId="Mentionnonrsolue">
    <w:name w:val="Unresolved Mention"/>
    <w:basedOn w:val="Policepardfaut"/>
    <w:uiPriority w:val="99"/>
    <w:semiHidden/>
    <w:unhideWhenUsed/>
    <w:rsid w:val="00B13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hyperlink" Target="http://ehdf.fr" TargetMode="External"/><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Mes%20Documents\LIGUE%20HAUTS-DE-FRANCE%20DES%20ECHECS\Papier_Entete_Ligue_HDF_decembre_202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Papier_Entete_Ligue_HDF_decembre_2025</Template>
  <TotalTime>14</TotalTime>
  <Pages>1</Pages>
  <Words>354</Words>
  <Characters>1948</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Philippe Blot</cp:lastModifiedBy>
  <cp:revision>5</cp:revision>
  <dcterms:created xsi:type="dcterms:W3CDTF">2026-09-10T16:35:00Z</dcterms:created>
  <dcterms:modified xsi:type="dcterms:W3CDTF">2026-09-24T14:44:00Z</dcterms:modified>
</cp:coreProperties>
</file>